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02BD6" w14:textId="77777777" w:rsidR="00C857B7" w:rsidRDefault="00C857B7" w:rsidP="00C857B7">
      <w:pPr>
        <w:spacing w:line="317" w:lineRule="exact"/>
        <w:ind w:left="6400"/>
        <w:rPr>
          <w:rFonts w:ascii="Times New Roman" w:eastAsia="Times New Roman" w:hAnsi="Times New Roman" w:cs="Times New Roman"/>
        </w:rPr>
      </w:pPr>
    </w:p>
    <w:p w14:paraId="28D85B6E" w14:textId="008E76CE" w:rsidR="00C857B7" w:rsidRDefault="00C857B7" w:rsidP="00C857B7">
      <w:pPr>
        <w:spacing w:line="317" w:lineRule="exact"/>
        <w:ind w:left="6400"/>
        <w:rPr>
          <w:rFonts w:ascii="Times New Roman" w:eastAsia="Times New Roman" w:hAnsi="Times New Roman" w:cs="Times New Roman"/>
        </w:rPr>
      </w:pPr>
      <w:r w:rsidRPr="00C857B7">
        <w:rPr>
          <w:rFonts w:ascii="Times New Roman" w:eastAsia="Times New Roman" w:hAnsi="Times New Roman" w:cs="Times New Roman"/>
        </w:rPr>
        <w:t>Приложение к постановлению</w:t>
      </w:r>
    </w:p>
    <w:p w14:paraId="7F51A42D" w14:textId="3F554847" w:rsidR="00C857B7" w:rsidRPr="00C857B7" w:rsidRDefault="00C857B7" w:rsidP="00C857B7">
      <w:pPr>
        <w:spacing w:line="317" w:lineRule="exact"/>
        <w:ind w:left="6400"/>
        <w:rPr>
          <w:rFonts w:ascii="Times New Roman" w:eastAsia="Times New Roman" w:hAnsi="Times New Roman" w:cs="Times New Roman"/>
        </w:rPr>
      </w:pPr>
      <w:r w:rsidRPr="00C857B7">
        <w:rPr>
          <w:rFonts w:ascii="Times New Roman" w:eastAsia="Times New Roman" w:hAnsi="Times New Roman" w:cs="Times New Roman"/>
        </w:rPr>
        <w:t>администрации города Благовещенска</w:t>
      </w:r>
    </w:p>
    <w:p w14:paraId="0C7C9D24" w14:textId="77777777" w:rsidR="00715FFD" w:rsidRDefault="000C0C6A" w:rsidP="00C857B7">
      <w:pPr>
        <w:pStyle w:val="40"/>
        <w:framePr w:w="9638" w:h="576" w:hRule="exact" w:wrap="none" w:vAnchor="page" w:hAnchor="page" w:x="811" w:y="2176"/>
        <w:shd w:val="clear" w:color="auto" w:fill="auto"/>
        <w:spacing w:before="0" w:after="5" w:line="230" w:lineRule="exact"/>
        <w:ind w:left="80"/>
      </w:pPr>
      <w:r>
        <w:t>Схема расположения границ публичного сервитута на кадастровом плане</w:t>
      </w:r>
    </w:p>
    <w:p w14:paraId="23A51737" w14:textId="77777777" w:rsidR="00715FFD" w:rsidRDefault="000C0C6A" w:rsidP="00C857B7">
      <w:pPr>
        <w:pStyle w:val="40"/>
        <w:framePr w:w="9638" w:h="576" w:hRule="exact" w:wrap="none" w:vAnchor="page" w:hAnchor="page" w:x="811" w:y="2176"/>
        <w:shd w:val="clear" w:color="auto" w:fill="auto"/>
        <w:spacing w:before="0" w:after="0" w:line="230" w:lineRule="exact"/>
        <w:ind w:left="80"/>
      </w:pPr>
      <w:r>
        <w:t>территории</w:t>
      </w:r>
    </w:p>
    <w:p w14:paraId="6602974B" w14:textId="1FBD6195" w:rsidR="00C857B7" w:rsidRPr="00C857B7" w:rsidRDefault="00C857B7" w:rsidP="00CC4754">
      <w:pPr>
        <w:framePr w:wrap="none" w:vAnchor="page" w:hAnchor="page" w:x="6751" w:y="1396"/>
        <w:spacing w:line="240" w:lineRule="exact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</w:t>
      </w:r>
      <w:r w:rsidRPr="00C857B7">
        <w:rPr>
          <w:rFonts w:ascii="Times New Roman" w:eastAsia="Times New Roman" w:hAnsi="Times New Roman" w:cs="Times New Roman"/>
        </w:rPr>
        <w:t>т</w:t>
      </w:r>
      <w:r>
        <w:rPr>
          <w:rFonts w:ascii="Times New Roman" w:eastAsia="Times New Roman" w:hAnsi="Times New Roman" w:cs="Times New Roman"/>
        </w:rPr>
        <w:t xml:space="preserve"> </w:t>
      </w:r>
      <w:r w:rsidR="00CC4754">
        <w:rPr>
          <w:rFonts w:ascii="Times New Roman" w:eastAsia="Times New Roman" w:hAnsi="Times New Roman" w:cs="Times New Roman"/>
        </w:rPr>
        <w:t xml:space="preserve">22.07.2026 </w:t>
      </w:r>
      <w:r w:rsidRPr="00C857B7">
        <w:rPr>
          <w:rFonts w:ascii="Times New Roman" w:eastAsia="Times New Roman" w:hAnsi="Times New Roman" w:cs="Times New Roman"/>
        </w:rPr>
        <w:t>№</w:t>
      </w:r>
      <w:r w:rsidR="00CC4754">
        <w:rPr>
          <w:rFonts w:ascii="Times New Roman" w:eastAsia="Times New Roman" w:hAnsi="Times New Roman" w:cs="Times New Roman"/>
        </w:rPr>
        <w:t xml:space="preserve"> 3866</w:t>
      </w:r>
    </w:p>
    <w:tbl>
      <w:tblPr>
        <w:tblpPr w:leftFromText="180" w:rightFromText="180" w:vertAnchor="text" w:horzAnchor="margin" w:tblpXSpec="center" w:tblpY="184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4397"/>
        <w:gridCol w:w="2280"/>
        <w:gridCol w:w="2107"/>
      </w:tblGrid>
      <w:tr w:rsidR="00C857B7" w14:paraId="05512FDA" w14:textId="77777777" w:rsidTr="00C857B7">
        <w:trPr>
          <w:trHeight w:hRule="exact" w:val="864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04B8F" w14:textId="3B56F499" w:rsidR="00C857B7" w:rsidRDefault="00CC4754" w:rsidP="00C857B7">
            <w:pPr>
              <w:pStyle w:val="20"/>
              <w:shd w:val="clear" w:color="auto" w:fill="auto"/>
              <w:spacing w:after="0" w:line="220" w:lineRule="exact"/>
            </w:pPr>
            <w:r>
              <w:rPr>
                <w:rStyle w:val="21"/>
              </w:rPr>
              <w:t xml:space="preserve"> </w:t>
            </w:r>
            <w:r w:rsidR="00C857B7">
              <w:rPr>
                <w:rStyle w:val="21"/>
              </w:rPr>
              <w:t>№п/п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F5E41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6FAB06" w14:textId="77777777" w:rsidR="00C857B7" w:rsidRDefault="00C857B7" w:rsidP="00C857B7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00BCA1" w14:textId="77777777" w:rsidR="00C857B7" w:rsidRDefault="00C857B7" w:rsidP="00C857B7">
            <w:pPr>
              <w:pStyle w:val="20"/>
              <w:shd w:val="clear" w:color="auto" w:fill="auto"/>
              <w:spacing w:after="0" w:line="278" w:lineRule="exac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C857B7" w14:paraId="2F79086F" w14:textId="77777777" w:rsidTr="00C857B7">
        <w:trPr>
          <w:trHeight w:hRule="exact" w:val="250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57CFD" w14:textId="77777777" w:rsidR="00C857B7" w:rsidRDefault="00C857B7" w:rsidP="00C857B7">
            <w:pPr>
              <w:pStyle w:val="20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B8B1A0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Категория земель:</w:t>
            </w:r>
          </w:p>
          <w:p w14:paraId="79833E68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Земли населенных пунктов</w:t>
            </w:r>
          </w:p>
          <w:p w14:paraId="3AFE2294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Цель установления публичного</w:t>
            </w:r>
          </w:p>
          <w:p w14:paraId="428158EA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 xml:space="preserve">сервитута: </w:t>
            </w:r>
            <w:r>
              <w:rPr>
                <w:rStyle w:val="21"/>
              </w:rPr>
              <w:t>Размещение сети холодного</w:t>
            </w:r>
          </w:p>
          <w:p w14:paraId="773CD7FB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водоснабжения</w:t>
            </w:r>
          </w:p>
          <w:p w14:paraId="7436A341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15pt"/>
              </w:rPr>
              <w:t>Местоположение:</w:t>
            </w:r>
          </w:p>
          <w:p w14:paraId="6F21E42E" w14:textId="77777777" w:rsidR="00C857B7" w:rsidRDefault="00C857B7" w:rsidP="00C857B7">
            <w:pPr>
              <w:pStyle w:val="20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BA463" w14:textId="77777777" w:rsidR="00C857B7" w:rsidRDefault="00C857B7" w:rsidP="00C857B7">
            <w:pPr>
              <w:pStyle w:val="20"/>
              <w:shd w:val="clear" w:color="auto" w:fill="auto"/>
              <w:spacing w:after="0" w:line="230" w:lineRule="exact"/>
              <w:ind w:left="260"/>
            </w:pPr>
            <w:r>
              <w:rPr>
                <w:rStyle w:val="2115pt"/>
              </w:rPr>
              <w:t>28:01:010178:757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E1E31" w14:textId="77777777" w:rsidR="00C857B7" w:rsidRDefault="00C857B7" w:rsidP="00C857B7">
            <w:pPr>
              <w:pStyle w:val="20"/>
              <w:shd w:val="clear" w:color="auto" w:fill="auto"/>
              <w:spacing w:after="0" w:line="230" w:lineRule="exact"/>
              <w:jc w:val="center"/>
            </w:pPr>
            <w:r>
              <w:rPr>
                <w:rStyle w:val="2115pt"/>
              </w:rPr>
              <w:t>17</w:t>
            </w:r>
          </w:p>
        </w:tc>
      </w:tr>
      <w:tr w:rsidR="00C857B7" w14:paraId="7D16801B" w14:textId="77777777" w:rsidTr="00C857B7">
        <w:trPr>
          <w:trHeight w:hRule="exact" w:val="30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455181" w14:textId="77777777" w:rsidR="00C857B7" w:rsidRDefault="00C857B7" w:rsidP="00C857B7">
            <w:pPr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54B121" w14:textId="77777777" w:rsidR="00C857B7" w:rsidRDefault="00C857B7" w:rsidP="00C857B7">
            <w:pPr>
              <w:pStyle w:val="20"/>
              <w:shd w:val="clear" w:color="auto" w:fill="auto"/>
              <w:spacing w:after="0" w:line="230" w:lineRule="exact"/>
            </w:pPr>
            <w:r>
              <w:rPr>
                <w:rStyle w:val="2115pt"/>
              </w:rPr>
              <w:t>Общая площадь сервитута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C3514" w14:textId="77777777" w:rsidR="00C857B7" w:rsidRDefault="00C857B7" w:rsidP="00C857B7">
            <w:pPr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2CFDEE" w14:textId="77777777" w:rsidR="00C857B7" w:rsidRDefault="00C857B7" w:rsidP="00C857B7">
            <w:pPr>
              <w:pStyle w:val="20"/>
              <w:shd w:val="clear" w:color="auto" w:fill="auto"/>
              <w:spacing w:after="0" w:line="230" w:lineRule="exact"/>
              <w:jc w:val="center"/>
            </w:pPr>
            <w:r>
              <w:rPr>
                <w:rStyle w:val="2115pt"/>
              </w:rPr>
              <w:t>17</w:t>
            </w:r>
          </w:p>
        </w:tc>
      </w:tr>
    </w:tbl>
    <w:tbl>
      <w:tblPr>
        <w:tblpPr w:leftFromText="180" w:rightFromText="180" w:vertAnchor="text" w:horzAnchor="margin" w:tblpXSpec="center" w:tblpY="563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2299"/>
        <w:gridCol w:w="3456"/>
      </w:tblGrid>
      <w:tr w:rsidR="00C857B7" w14:paraId="73D94EFE" w14:textId="77777777" w:rsidTr="00C857B7">
        <w:trPr>
          <w:trHeight w:hRule="exact" w:val="29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68087B" w14:textId="77777777" w:rsidR="00C857B7" w:rsidRDefault="00C857B7" w:rsidP="00C857B7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1A0FB5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</w:tr>
      <w:tr w:rsidR="00C857B7" w14:paraId="02A419CE" w14:textId="77777777" w:rsidTr="00C857B7">
        <w:trPr>
          <w:trHeight w:hRule="exact" w:val="557"/>
        </w:trPr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B867F9" w14:textId="77777777" w:rsidR="00C857B7" w:rsidRDefault="00C857B7" w:rsidP="00C857B7"/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9A57B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E3A6D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</w:tr>
      <w:tr w:rsidR="00C857B7" w14:paraId="2E2F16AA" w14:textId="77777777" w:rsidTr="00C857B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E9BC6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2AD926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96CC9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</w:tr>
      <w:tr w:rsidR="00C857B7" w14:paraId="0D6FF09B" w14:textId="77777777" w:rsidTr="00C857B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8541B6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6C7AD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454683.39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6E22E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3286947.43</w:t>
            </w:r>
          </w:p>
        </w:tc>
      </w:tr>
      <w:tr w:rsidR="00C857B7" w14:paraId="7892E241" w14:textId="77777777" w:rsidTr="00C857B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6E2162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3737D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454682.95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22F71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3286950.45</w:t>
            </w:r>
          </w:p>
        </w:tc>
      </w:tr>
      <w:tr w:rsidR="00C857B7" w14:paraId="16E07C19" w14:textId="77777777" w:rsidTr="00C857B7">
        <w:trPr>
          <w:trHeight w:hRule="exact" w:val="28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EE082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7AFAD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454677.37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1B2828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3286949.58</w:t>
            </w:r>
          </w:p>
        </w:tc>
      </w:tr>
      <w:tr w:rsidR="00C857B7" w14:paraId="4F6CCBFD" w14:textId="77777777" w:rsidTr="00C857B7">
        <w:trPr>
          <w:trHeight w:hRule="exact" w:val="283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057E69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F45E2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454677.84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B8AA5F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3286946.62</w:t>
            </w:r>
          </w:p>
        </w:tc>
      </w:tr>
      <w:tr w:rsidR="00C857B7" w14:paraId="25D2564B" w14:textId="77777777" w:rsidTr="00C857B7">
        <w:trPr>
          <w:trHeight w:hRule="exact" w:val="29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DA7BB5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C89D95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454683.39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213E7" w14:textId="77777777" w:rsidR="00C857B7" w:rsidRDefault="00C857B7" w:rsidP="00C857B7">
            <w:pPr>
              <w:pStyle w:val="20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3286947.43</w:t>
            </w:r>
          </w:p>
        </w:tc>
      </w:tr>
    </w:tbl>
    <w:p w14:paraId="4D643D27" w14:textId="77777777" w:rsidR="00715FFD" w:rsidRDefault="00715FFD">
      <w:pPr>
        <w:rPr>
          <w:sz w:val="2"/>
          <w:szCs w:val="2"/>
        </w:rPr>
        <w:sectPr w:rsidR="00715FF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98AD35E" w14:textId="77777777" w:rsidR="00715FFD" w:rsidRDefault="000C0C6A">
      <w:pPr>
        <w:pStyle w:val="40"/>
        <w:framePr w:wrap="none" w:vAnchor="page" w:hAnchor="page" w:x="3605" w:y="1700"/>
        <w:shd w:val="clear" w:color="auto" w:fill="auto"/>
        <w:spacing w:before="0" w:after="0" w:line="230" w:lineRule="exact"/>
        <w:jc w:val="left"/>
      </w:pPr>
      <w:r>
        <w:lastRenderedPageBreak/>
        <w:t>Схема расположения публичного сервитута</w:t>
      </w:r>
    </w:p>
    <w:p w14:paraId="7DDB7A96" w14:textId="136C9E2E" w:rsidR="00715FFD" w:rsidRDefault="00C857B7">
      <w:pPr>
        <w:framePr w:wrap="none" w:vAnchor="page" w:hAnchor="page" w:x="956" w:y="2744"/>
        <w:rPr>
          <w:sz w:val="2"/>
          <w:szCs w:val="2"/>
        </w:rPr>
      </w:pPr>
      <w:r>
        <w:rPr>
          <w:noProof/>
        </w:rPr>
        <w:drawing>
          <wp:inline distT="0" distB="0" distL="0" distR="0" wp14:anchorId="5565CBE3" wp14:editId="2174A863">
            <wp:extent cx="6477000" cy="5715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ACA98" w14:textId="77777777" w:rsidR="00715FFD" w:rsidRDefault="000C0C6A">
      <w:pPr>
        <w:pStyle w:val="50"/>
        <w:framePr w:w="4550" w:h="1109" w:hRule="exact" w:wrap="none" w:vAnchor="page" w:hAnchor="page" w:x="999" w:y="11968"/>
        <w:shd w:val="clear" w:color="auto" w:fill="auto"/>
      </w:pPr>
      <w:r>
        <w:t>Условные обозначения:</w:t>
      </w:r>
    </w:p>
    <w:p w14:paraId="1B3B1E09" w14:textId="77777777" w:rsidR="00715FFD" w:rsidRDefault="000C0C6A">
      <w:pPr>
        <w:pStyle w:val="20"/>
        <w:framePr w:w="4550" w:h="1109" w:hRule="exact" w:wrap="none" w:vAnchor="page" w:hAnchor="page" w:x="999" w:y="11968"/>
        <w:shd w:val="clear" w:color="auto" w:fill="auto"/>
        <w:spacing w:after="0" w:line="259" w:lineRule="exact"/>
        <w:ind w:firstLine="1420"/>
      </w:pPr>
      <w:r>
        <w:t xml:space="preserve">-граница публичного сервитута </w:t>
      </w:r>
      <w:r>
        <w:rPr>
          <w:rStyle w:val="22"/>
        </w:rPr>
        <w:t xml:space="preserve">28:01:010178 </w:t>
      </w:r>
      <w:r>
        <w:t>- номер кадастрового квартала 28:01:010178:757 - номер земельного участка</w:t>
      </w:r>
    </w:p>
    <w:p w14:paraId="45FBF990" w14:textId="77777777" w:rsidR="00715FFD" w:rsidRDefault="000C0C6A">
      <w:pPr>
        <w:pStyle w:val="60"/>
        <w:framePr w:wrap="none" w:vAnchor="page" w:hAnchor="page" w:x="5319" w:y="13973"/>
        <w:shd w:val="clear" w:color="auto" w:fill="auto"/>
        <w:spacing w:line="190" w:lineRule="exact"/>
      </w:pPr>
      <w:r>
        <w:t>Масштаб 1: 1000</w:t>
      </w:r>
    </w:p>
    <w:p w14:paraId="6EA1EF4A" w14:textId="77777777" w:rsidR="00715FFD" w:rsidRDefault="00715FFD">
      <w:pPr>
        <w:rPr>
          <w:sz w:val="2"/>
          <w:szCs w:val="2"/>
        </w:rPr>
      </w:pPr>
    </w:p>
    <w:sectPr w:rsidR="00715FF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29B46" w14:textId="77777777" w:rsidR="0004572F" w:rsidRDefault="0004572F">
      <w:r>
        <w:separator/>
      </w:r>
    </w:p>
  </w:endnote>
  <w:endnote w:type="continuationSeparator" w:id="0">
    <w:p w14:paraId="655E749C" w14:textId="77777777" w:rsidR="0004572F" w:rsidRDefault="0004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EEDE8" w14:textId="77777777" w:rsidR="0004572F" w:rsidRDefault="0004572F"/>
  </w:footnote>
  <w:footnote w:type="continuationSeparator" w:id="0">
    <w:p w14:paraId="62D8D71B" w14:textId="77777777" w:rsidR="0004572F" w:rsidRDefault="0004572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FFD"/>
    <w:rsid w:val="0004572F"/>
    <w:rsid w:val="000C0C6A"/>
    <w:rsid w:val="001E1087"/>
    <w:rsid w:val="00715FFD"/>
    <w:rsid w:val="00C857B7"/>
    <w:rsid w:val="00CC4754"/>
    <w:rsid w:val="00E6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4A9F"/>
  <w15:docId w15:val="{272C57DB-0FBF-4D4A-ABA2-C4FC3165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B73A3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600" w:line="0" w:lineRule="atLeast"/>
    </w:pPr>
    <w:rPr>
      <w:rFonts w:ascii="Segoe UI" w:eastAsia="Segoe UI" w:hAnsi="Segoe UI" w:cs="Segoe UI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5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2</cp:revision>
  <dcterms:created xsi:type="dcterms:W3CDTF">2026-07-21T01:55:00Z</dcterms:created>
  <dcterms:modified xsi:type="dcterms:W3CDTF">2026-07-23T01:10:00Z</dcterms:modified>
</cp:coreProperties>
</file>